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6881" w14:textId="4BD84BDA" w:rsidR="00BF4D14" w:rsidRDefault="001872D1" w:rsidP="00A472F8">
      <w:pPr>
        <w:pBdr>
          <w:top w:val="single" w:sz="8" w:space="1" w:color="CC006A"/>
          <w:left w:val="single" w:sz="8" w:space="4" w:color="CC006A"/>
          <w:bottom w:val="single" w:sz="8" w:space="1" w:color="CC006A"/>
          <w:right w:val="single" w:sz="8" w:space="4" w:color="CC006A"/>
        </w:pBdr>
        <w:ind w:left="567" w:right="559"/>
        <w:jc w:val="center"/>
        <w:rPr>
          <w:sz w:val="20"/>
          <w:szCs w:val="20"/>
        </w:rPr>
      </w:pPr>
      <w:r>
        <w:rPr>
          <w:b/>
          <w:color w:val="CC006A"/>
        </w:rPr>
        <w:t>RECLAMACIÓN EXTRAJUDICIAL CLÍNICA DENTAL</w:t>
      </w:r>
    </w:p>
    <w:p w14:paraId="528976BC" w14:textId="77777777" w:rsidR="001872D1" w:rsidRDefault="001872D1" w:rsidP="001872D1">
      <w:r w:rsidRPr="001872D1">
        <w:rPr>
          <w:b/>
          <w:bCs/>
        </w:rPr>
        <w:t>NOMBRE</w:t>
      </w:r>
      <w:r>
        <w:t xml:space="preserve">: </w:t>
      </w:r>
      <w:r w:rsidRPr="001872D1">
        <w:rPr>
          <w:i/>
          <w:iCs/>
          <w:color w:val="FF0000"/>
        </w:rPr>
        <w:t>ESCRIBIR NOMBRE Y APELLIDOS</w:t>
      </w:r>
    </w:p>
    <w:p w14:paraId="7E9CF4FE" w14:textId="77777777" w:rsidR="001872D1" w:rsidRDefault="001872D1" w:rsidP="001872D1">
      <w:r w:rsidRPr="001872D1">
        <w:rPr>
          <w:b/>
          <w:bCs/>
        </w:rPr>
        <w:t>DIRECCIÓN</w:t>
      </w:r>
      <w:r>
        <w:t>:</w:t>
      </w:r>
      <w:r w:rsidRPr="001872D1">
        <w:rPr>
          <w:color w:val="FF0000"/>
        </w:rPr>
        <w:t xml:space="preserve"> </w:t>
      </w:r>
      <w:r w:rsidRPr="001872D1">
        <w:rPr>
          <w:i/>
          <w:iCs/>
          <w:color w:val="FF0000"/>
        </w:rPr>
        <w:t>ESCRIBIR DIRECCIÓN</w:t>
      </w:r>
    </w:p>
    <w:p w14:paraId="666FA749" w14:textId="77777777" w:rsidR="001872D1" w:rsidRDefault="001872D1" w:rsidP="001872D1">
      <w:r w:rsidRPr="001872D1">
        <w:rPr>
          <w:b/>
          <w:bCs/>
        </w:rPr>
        <w:t>TELÉFONO</w:t>
      </w:r>
      <w:r>
        <w:t xml:space="preserve">: </w:t>
      </w:r>
      <w:r w:rsidRPr="001872D1">
        <w:rPr>
          <w:i/>
          <w:iCs/>
          <w:color w:val="FF0000"/>
        </w:rPr>
        <w:t>ESCRIBIR TELÉFONO DE CONTACTO</w:t>
      </w:r>
    </w:p>
    <w:p w14:paraId="746765C6" w14:textId="77777777" w:rsidR="001872D1" w:rsidRDefault="001872D1" w:rsidP="001872D1">
      <w:pPr>
        <w:jc w:val="right"/>
      </w:pPr>
    </w:p>
    <w:p w14:paraId="3DB85830" w14:textId="03C872E1" w:rsidR="001872D1" w:rsidRPr="001872D1" w:rsidRDefault="00EE6ADB" w:rsidP="001872D1">
      <w:pPr>
        <w:jc w:val="right"/>
        <w:rPr>
          <w:i/>
          <w:iCs/>
          <w:color w:val="FF0000"/>
        </w:rPr>
      </w:pPr>
      <w:r>
        <w:rPr>
          <w:i/>
          <w:iCs/>
          <w:color w:val="FF0000"/>
        </w:rPr>
        <w:t>CLINICA DENTAL</w:t>
      </w:r>
    </w:p>
    <w:p w14:paraId="641BFBA2" w14:textId="0802AE70" w:rsidR="001872D1" w:rsidRPr="001872D1" w:rsidRDefault="00EE6ADB" w:rsidP="001872D1">
      <w:pPr>
        <w:jc w:val="right"/>
        <w:rPr>
          <w:i/>
          <w:iCs/>
          <w:color w:val="FF0000"/>
        </w:rPr>
      </w:pPr>
      <w:r>
        <w:rPr>
          <w:i/>
          <w:iCs/>
          <w:color w:val="FF0000"/>
        </w:rPr>
        <w:t>DIRECCIÓN CLÍNICA DENTAL</w:t>
      </w:r>
    </w:p>
    <w:p w14:paraId="209159A9" w14:textId="4654CA13" w:rsidR="001872D1" w:rsidRPr="001872D1" w:rsidRDefault="001872D1" w:rsidP="001872D1">
      <w:pPr>
        <w:jc w:val="right"/>
        <w:rPr>
          <w:i/>
          <w:iCs/>
          <w:color w:val="FF0000"/>
        </w:rPr>
      </w:pPr>
      <w:r w:rsidRPr="001872D1">
        <w:rPr>
          <w:i/>
          <w:iCs/>
          <w:color w:val="FF0000"/>
        </w:rPr>
        <w:t xml:space="preserve">CODIGO POSTAL Y PROVINCIA DE LA </w:t>
      </w:r>
      <w:r w:rsidR="00EE6ADB">
        <w:rPr>
          <w:i/>
          <w:iCs/>
          <w:color w:val="FF0000"/>
        </w:rPr>
        <w:t>CLÍNICA DENTAL</w:t>
      </w:r>
    </w:p>
    <w:p w14:paraId="032959C7" w14:textId="77777777" w:rsidR="001872D1" w:rsidRDefault="001872D1" w:rsidP="001872D1">
      <w:pPr>
        <w:jc w:val="center"/>
      </w:pPr>
    </w:p>
    <w:p w14:paraId="6465CF4E" w14:textId="77777777" w:rsidR="001872D1" w:rsidRDefault="001872D1" w:rsidP="001872D1">
      <w:pPr>
        <w:jc w:val="center"/>
      </w:pPr>
    </w:p>
    <w:p w14:paraId="7649F2B8" w14:textId="0ED797B0" w:rsidR="001872D1" w:rsidRDefault="001872D1" w:rsidP="00913506">
      <w:pPr>
        <w:jc w:val="right"/>
      </w:pPr>
      <w:r>
        <w:t xml:space="preserve">En </w:t>
      </w:r>
      <w:r w:rsidRPr="001872D1">
        <w:rPr>
          <w:color w:val="FF0000"/>
        </w:rPr>
        <w:t xml:space="preserve">. . . . . . . . . </w:t>
      </w:r>
      <w:r>
        <w:t>a .</w:t>
      </w:r>
      <w:r w:rsidRPr="001872D1">
        <w:rPr>
          <w:color w:val="FF0000"/>
        </w:rPr>
        <w:t xml:space="preserve"> . . . . . </w:t>
      </w:r>
      <w:proofErr w:type="gramStart"/>
      <w:r w:rsidRPr="001872D1">
        <w:rPr>
          <w:color w:val="FF0000"/>
        </w:rPr>
        <w:t>. . . .</w:t>
      </w:r>
      <w:proofErr w:type="gramEnd"/>
      <w:r w:rsidRPr="001872D1">
        <w:rPr>
          <w:color w:val="FF0000"/>
        </w:rPr>
        <w:t xml:space="preserve"> </w:t>
      </w:r>
      <w:r>
        <w:t xml:space="preserve">de </w:t>
      </w:r>
      <w:r w:rsidRPr="001872D1">
        <w:rPr>
          <w:color w:val="FF0000"/>
        </w:rPr>
        <w:t xml:space="preserve">. . . . . . </w:t>
      </w:r>
      <w:proofErr w:type="gramStart"/>
      <w:r w:rsidRPr="001872D1">
        <w:rPr>
          <w:color w:val="FF0000"/>
        </w:rPr>
        <w:t>. . . .</w:t>
      </w:r>
      <w:proofErr w:type="gramEnd"/>
      <w:r w:rsidRPr="001872D1">
        <w:rPr>
          <w:color w:val="FF0000"/>
        </w:rPr>
        <w:t xml:space="preserve"> </w:t>
      </w:r>
      <w:r>
        <w:t>de 2020</w:t>
      </w:r>
    </w:p>
    <w:p w14:paraId="0DF17183" w14:textId="77777777" w:rsidR="001872D1" w:rsidRDefault="001872D1" w:rsidP="001872D1"/>
    <w:p w14:paraId="029C5B07" w14:textId="77777777" w:rsidR="001872D1" w:rsidRDefault="001872D1" w:rsidP="001872D1">
      <w:r>
        <w:t>Muy Sres. míos:</w:t>
      </w:r>
    </w:p>
    <w:p w14:paraId="435CC401" w14:textId="77777777" w:rsidR="001872D1" w:rsidRDefault="001872D1" w:rsidP="001872D1">
      <w:pPr>
        <w:jc w:val="left"/>
      </w:pPr>
    </w:p>
    <w:p w14:paraId="41EC52A4" w14:textId="012F5F69" w:rsidR="00913506" w:rsidRDefault="001872D1" w:rsidP="001872D1">
      <w:pPr>
        <w:jc w:val="left"/>
      </w:pPr>
      <w:r>
        <w:t xml:space="preserve">D./Dª. . . . . . . . . . . . . . . . . . . . . . . . . . . . . . . . . . . . . . . </w:t>
      </w:r>
      <w:proofErr w:type="gramStart"/>
      <w:r>
        <w:t>. . . .</w:t>
      </w:r>
      <w:proofErr w:type="gramEnd"/>
      <w:r>
        <w:t xml:space="preserve"> . , mayor de edad, con DNI/NIE  . . . . . . . . . . . . . . . . . con domicilio en . . . . . . . . . . . . . . . . . . . . . . . . . . . . . . . . . . . . . . . . . . . . . . . . . . . . . . </w:t>
      </w:r>
      <w:proofErr w:type="gramStart"/>
      <w:r>
        <w:t>. . . .</w:t>
      </w:r>
      <w:proofErr w:type="gramEnd"/>
      <w:r>
        <w:t xml:space="preserve"> . </w:t>
      </w:r>
    </w:p>
    <w:p w14:paraId="58D83780" w14:textId="77E9818C" w:rsidR="001872D1" w:rsidRPr="001872D1" w:rsidRDefault="001872D1" w:rsidP="001872D1">
      <w:pPr>
        <w:jc w:val="center"/>
        <w:rPr>
          <w:b/>
          <w:bCs/>
        </w:rPr>
      </w:pPr>
      <w:r w:rsidRPr="001872D1">
        <w:rPr>
          <w:b/>
          <w:bCs/>
        </w:rPr>
        <w:t>EXPONE</w:t>
      </w:r>
    </w:p>
    <w:p w14:paraId="5CF551C9" w14:textId="45E09A71" w:rsidR="00EE6ADB" w:rsidRPr="00EE6ADB" w:rsidRDefault="00EE6ADB" w:rsidP="00EE6ADB">
      <w:pPr>
        <w:rPr>
          <w:b/>
          <w:bCs/>
        </w:rPr>
      </w:pPr>
      <w:r>
        <w:t xml:space="preserve">Con relación al contrato de prestación de servicios que suscribí con Uds. en la Clínica sita en    . . . . . . . . . . . . . . . . . . . . . . . . . . . . . . . . . . . . . . . . . . . . . . . . . . . . . . . . . </w:t>
      </w:r>
      <w:proofErr w:type="gramStart"/>
      <w:r>
        <w:t>. . . .</w:t>
      </w:r>
      <w:proofErr w:type="gramEnd"/>
      <w:r>
        <w:t xml:space="preserve"> y cuya copia adjunto como </w:t>
      </w:r>
      <w:r w:rsidRPr="00EE6ADB">
        <w:rPr>
          <w:i/>
          <w:iCs/>
          <w:u w:val="single"/>
        </w:rPr>
        <w:t xml:space="preserve">Documento </w:t>
      </w:r>
      <w:proofErr w:type="spellStart"/>
      <w:r w:rsidRPr="00EE6ADB">
        <w:rPr>
          <w:i/>
          <w:iCs/>
          <w:u w:val="single"/>
        </w:rPr>
        <w:t>nº</w:t>
      </w:r>
      <w:proofErr w:type="spellEnd"/>
      <w:r w:rsidRPr="00EE6ADB">
        <w:rPr>
          <w:i/>
          <w:iCs/>
          <w:u w:val="single"/>
        </w:rPr>
        <w:t xml:space="preserve"> 1</w:t>
      </w:r>
      <w:r w:rsidRPr="00EE6ADB">
        <w:rPr>
          <w:i/>
          <w:iCs/>
        </w:rPr>
        <w:t>,</w:t>
      </w:r>
      <w:r>
        <w:t xml:space="preserve"> vengo a comunicarles por medio de la presente, y en virtud de lo dispuesto en el </w:t>
      </w:r>
      <w:r w:rsidRPr="00EE6ADB">
        <w:rPr>
          <w:b/>
          <w:bCs/>
        </w:rPr>
        <w:t xml:space="preserve">art. 1.124 del Código Civil, la resolución del mismo y ello con base en el manifiesto incumplimiento contractual en que se ha incurrido por su entidad. </w:t>
      </w:r>
    </w:p>
    <w:p w14:paraId="7792F94A" w14:textId="3BD0B777" w:rsidR="00EE6ADB" w:rsidRPr="00882D06" w:rsidRDefault="00EE6ADB" w:rsidP="00EE6ADB">
      <w:pPr>
        <w:rPr>
          <w:i/>
          <w:iCs/>
          <w:color w:val="FF0000"/>
        </w:rPr>
      </w:pPr>
      <w:r>
        <w:t>Que el incumplimiento contractual que esta parte denuncia se encuentra fundamentado en</w:t>
      </w:r>
      <w:r w:rsidR="00882D06">
        <w:t xml:space="preserve"> </w:t>
      </w:r>
      <w:r w:rsidR="00882D06" w:rsidRPr="00913506">
        <w:rPr>
          <w:i/>
          <w:iCs/>
          <w:color w:val="FF0000"/>
        </w:rPr>
        <w:t>(poner la X en el supuesto correspondiente)</w:t>
      </w:r>
    </w:p>
    <w:p w14:paraId="1DE9FA3F" w14:textId="5C0628DA" w:rsidR="00EE6ADB" w:rsidRDefault="00EE6ADB" w:rsidP="00EE6ADB">
      <w:pPr>
        <w:pStyle w:val="Prrafodelista"/>
        <w:numPr>
          <w:ilvl w:val="0"/>
          <w:numId w:val="14"/>
        </w:numPr>
      </w:pPr>
      <w:r>
        <w:t>El cierre del centro referido, que impide el inicio del tratamiento</w:t>
      </w:r>
    </w:p>
    <w:p w14:paraId="735A15F3" w14:textId="2B963583" w:rsidR="00EE6ADB" w:rsidRDefault="00EE6ADB" w:rsidP="00EE6ADB">
      <w:pPr>
        <w:pStyle w:val="Prrafodelista"/>
        <w:numPr>
          <w:ilvl w:val="0"/>
          <w:numId w:val="14"/>
        </w:numPr>
      </w:pPr>
      <w:r>
        <w:t>El cierre del centro referido, que impide la continuación del tratamiento</w:t>
      </w:r>
    </w:p>
    <w:p w14:paraId="642B8D45" w14:textId="1530B549" w:rsidR="00EE6ADB" w:rsidRDefault="00EE6ADB" w:rsidP="00EE6ADB">
      <w:pPr>
        <w:pStyle w:val="Prrafodelista"/>
        <w:numPr>
          <w:ilvl w:val="0"/>
          <w:numId w:val="14"/>
        </w:numPr>
      </w:pPr>
      <w:r>
        <w:t xml:space="preserve">El inadecuado tratamiento hasta la fecha, vulnerando la lex </w:t>
      </w:r>
      <w:proofErr w:type="spellStart"/>
      <w:r>
        <w:t>artis</w:t>
      </w:r>
      <w:proofErr w:type="spellEnd"/>
      <w:r>
        <w:t xml:space="preserve"> médica.</w:t>
      </w:r>
    </w:p>
    <w:p w14:paraId="69565DC8" w14:textId="474F63C2" w:rsidR="00EE6ADB" w:rsidRDefault="00EE6ADB" w:rsidP="00EE6ADB">
      <w:r>
        <w:t xml:space="preserve">La resolución contractual declarada se encuadra dentro del conjunto de facultades legales que me son conferidas ante la grave y evidente elusión de las obligaciones que a su entidad le son </w:t>
      </w:r>
      <w:r>
        <w:lastRenderedPageBreak/>
        <w:t>exigibles, como consecuencia de la formalización del citado contrato entre ambos y del consiguiente pago de la prestación económica que correspondía a esta parte contratante. Reservándonos, en todo caso, de forma expresa el ejercicio del derecho a una indemnización por daños y perjuicios con arreglo a lo prescrito en el artículo anteriormente señalado.</w:t>
      </w:r>
    </w:p>
    <w:p w14:paraId="305A9CE9" w14:textId="0D677EB0" w:rsidR="00EE6ADB" w:rsidRDefault="00EE6ADB" w:rsidP="00EE6ADB">
      <w:r>
        <w:t xml:space="preserve">Asimismo, se manifiesta que de conformidad con lo dispuesto en la Ley 16/2011, de 24 de junio, de contratos de crédito al consumo, el contrato de préstamo que tuve que suscribir al tiempo de la contratación con su entidad, y al objeto de poder efectuar el pago estipulado, presenta la calificación de crédito vinculado, siéndole oponible, según dispone el artículo 29 de la citada Ley, la resolución del contrato que me ligaba con </w:t>
      </w:r>
      <w:r w:rsidRPr="00EE6ADB">
        <w:rPr>
          <w:i/>
          <w:iCs/>
          <w:color w:val="FF0000"/>
        </w:rPr>
        <w:t>NOMBRE CLÍNICA DENTAL</w:t>
      </w:r>
      <w:r>
        <w:t xml:space="preserve">, así como las causas que han motivado esta resolución, debiendo por ello, y en virtud del referido artículo del mismo texto legal, ser automáticamente resueltas las obligaciones financieras derivadas del contrato de servicios resuelto por falta de cumplimiento. </w:t>
      </w:r>
    </w:p>
    <w:p w14:paraId="537D4FBC" w14:textId="5673DE35" w:rsidR="00EE6ADB" w:rsidRDefault="00EE6ADB" w:rsidP="00EE6ADB">
      <w:r>
        <w:t>Por otra parte, y a los efectos de la Norma Primera de la Instrucción 1/95 de la Agencia de Protección de Datos, el presente documento constituye un principio de prueba documental que impide mi inscripción en cualesquiera registros de datos ya sean propios o de otras entidades. De este modo, les hago saber que para el caso de que por su parte se cedieran mis datos a cualquier registro, y especialmente en el caso de que se cedieran a ficheros de morosos o empresas encargadas de gestionar el recobro de una deuda inexistente, le sería imputable la comisión de una infracción grave de la Ley Orgánica de Protección de Datos Personales, denunciándose dicha actuación.</w:t>
      </w:r>
    </w:p>
    <w:p w14:paraId="12A738F9" w14:textId="362080E7" w:rsidR="00EE6ADB" w:rsidRDefault="00EE6ADB" w:rsidP="00EE6ADB">
      <w:r>
        <w:t xml:space="preserve">Por último, pongo en su conocimiento que por esta parte podrán ejercitarse las acciones judiciales que pudieran suscitarse ante su flagrante incumplimiento, y muy especialmente todas aquellas susceptibles de oponerse a cualquier otro perjuicio que pudieran repercutirles más allá del ya originado con su falta a las obligaciones derivadas del contrato resuelto. A tal fin, sirva la presente como </w:t>
      </w:r>
      <w:r w:rsidRPr="00EE6ADB">
        <w:rPr>
          <w:b/>
          <w:bCs/>
        </w:rPr>
        <w:t>REQUERIMIENTO</w:t>
      </w:r>
      <w:r>
        <w:t xml:space="preserve"> para que en el plazo de 5 días me sea facilitada mi Historia Clínica completa, de la que soy el único/a titular y cuyo derecho de acceso viene reconocido en la Ley 41/2002, de 14 de noviembre, reguladora de la autonomía del paciente y de derechos y obligaciones en materia de información y documentación clínica.</w:t>
      </w:r>
    </w:p>
    <w:p w14:paraId="344175DC" w14:textId="77777777" w:rsidR="00EE6ADB" w:rsidRDefault="00EE6ADB" w:rsidP="00EE6ADB">
      <w:r>
        <w:t>Finalmente, hago constar que si en el plazo de 5 días no se recibe notificación de su entidad referida a la cuestión objeto de esta carta se entenderán asumidas y acatadas las consecuencias y efectos de la resolución contractual declarada.</w:t>
      </w:r>
    </w:p>
    <w:p w14:paraId="4E5344C0" w14:textId="116BF2A0" w:rsidR="00EE6ADB" w:rsidRDefault="00EE6ADB" w:rsidP="00EE6ADB"/>
    <w:p w14:paraId="75478F6F" w14:textId="77777777" w:rsidR="0097463C" w:rsidRDefault="0097463C" w:rsidP="00EE6ADB"/>
    <w:p w14:paraId="6B814CB1" w14:textId="77777777" w:rsidR="00EE6ADB" w:rsidRDefault="00EE6ADB" w:rsidP="00EE6ADB">
      <w:r>
        <w:t>Atentamente,</w:t>
      </w:r>
    </w:p>
    <w:p w14:paraId="5036F108" w14:textId="6CA49685" w:rsidR="00EE6ADB" w:rsidRPr="00980A4D" w:rsidRDefault="00EE6ADB" w:rsidP="00EE6ADB">
      <w:r>
        <w:t xml:space="preserve">Fdo.: </w:t>
      </w:r>
    </w:p>
    <w:sectPr w:rsidR="00EE6ADB" w:rsidRPr="00980A4D" w:rsidSect="00170CD4">
      <w:headerReference w:type="default" r:id="rId8"/>
      <w:footerReference w:type="default" r:id="rId9"/>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3F3E" w14:textId="77777777" w:rsidR="007D516E" w:rsidRDefault="007D516E" w:rsidP="00DA1912">
      <w:r>
        <w:separator/>
      </w:r>
    </w:p>
  </w:endnote>
  <w:endnote w:type="continuationSeparator" w:id="0">
    <w:p w14:paraId="1CF8FEC0" w14:textId="77777777" w:rsidR="007D516E" w:rsidRDefault="007D516E" w:rsidP="00D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DD9A" w14:textId="77777777" w:rsidR="00A472F8" w:rsidRDefault="00A472F8" w:rsidP="00324E0A">
    <w:pPr>
      <w:pStyle w:val="Piedepgina"/>
      <w:tabs>
        <w:tab w:val="clear" w:pos="8504"/>
        <w:tab w:val="right" w:pos="9923"/>
      </w:tabs>
      <w:ind w:right="-1701" w:hanging="2835"/>
      <w:jc w:val="right"/>
    </w:pPr>
  </w:p>
  <w:p w14:paraId="127D49D2" w14:textId="77777777" w:rsidR="00A472F8" w:rsidRPr="00170CD4" w:rsidRDefault="00A472F8"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6B85ADEA"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26DE5C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w:t>
    </w:r>
    <w:proofErr w:type="spellStart"/>
    <w:r>
      <w:rPr>
        <w:rFonts w:cs="Times New Roman"/>
        <w:color w:val="808080" w:themeColor="background1" w:themeShade="80"/>
        <w:sz w:val="18"/>
        <w:szCs w:val="18"/>
      </w:rPr>
      <w:t>nr</w:t>
    </w:r>
    <w:proofErr w:type="spellEnd"/>
    <w:r>
      <w:rPr>
        <w:rFonts w:cs="Times New Roman"/>
        <w:color w:val="808080" w:themeColor="background1" w:themeShade="80"/>
        <w:sz w:val="18"/>
        <w:szCs w:val="18"/>
      </w:rPr>
      <w:t>. 21</w:t>
    </w:r>
  </w:p>
  <w:p w14:paraId="4D1552E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p>
  <w:p w14:paraId="461AE7BA" w14:textId="77777777" w:rsidR="00A472F8" w:rsidRPr="00324E0A" w:rsidRDefault="00A472F8"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6840" w14:textId="77777777" w:rsidR="007D516E" w:rsidRDefault="007D516E" w:rsidP="00DA1912">
      <w:r>
        <w:separator/>
      </w:r>
    </w:p>
  </w:footnote>
  <w:footnote w:type="continuationSeparator" w:id="0">
    <w:p w14:paraId="06D72FFA" w14:textId="77777777" w:rsidR="007D516E" w:rsidRDefault="007D516E" w:rsidP="00DA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1164" w14:textId="77777777" w:rsidR="00A472F8" w:rsidRDefault="00A472F8" w:rsidP="00504C98">
    <w:pPr>
      <w:pBdr>
        <w:bottom w:val="single" w:sz="12" w:space="1" w:color="CC006A"/>
      </w:pBdr>
      <w:spacing w:after="0" w:line="240" w:lineRule="auto"/>
      <w:ind w:right="-573" w:hanging="567"/>
      <w:jc w:val="left"/>
    </w:pPr>
    <w:r>
      <w:rPr>
        <w:noProof/>
        <w:lang w:eastAsia="es-ES"/>
      </w:rPr>
      <w:drawing>
        <wp:inline distT="0" distB="0" distL="0" distR="0" wp14:anchorId="4AB101F3" wp14:editId="03A4ACA9">
          <wp:extent cx="1885732" cy="609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5F8079A7" wp14:editId="5EC7E697">
          <wp:extent cx="576000" cy="576000"/>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032AFD07" w14:textId="77777777" w:rsidR="00A472F8" w:rsidRPr="00E11B95" w:rsidRDefault="00A472F8"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F85"/>
    <w:multiLevelType w:val="hybridMultilevel"/>
    <w:tmpl w:val="858A9AE6"/>
    <w:lvl w:ilvl="0" w:tplc="EFFC1510">
      <w:start w:val="1"/>
      <w:numFmt w:val="decimal"/>
      <w:lvlText w:val="%1."/>
      <w:lvlJc w:val="left"/>
      <w:pPr>
        <w:ind w:left="1046" w:hanging="440"/>
      </w:pPr>
      <w:rPr>
        <w:rFonts w:hint="default"/>
        <w:color w:val="000000"/>
      </w:rPr>
    </w:lvl>
    <w:lvl w:ilvl="1" w:tplc="0C0A0019">
      <w:start w:val="1"/>
      <w:numFmt w:val="lowerLetter"/>
      <w:lvlText w:val="%2."/>
      <w:lvlJc w:val="left"/>
      <w:pPr>
        <w:ind w:left="1686" w:hanging="360"/>
      </w:pPr>
    </w:lvl>
    <w:lvl w:ilvl="2" w:tplc="0C0A001B">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23797F"/>
    <w:multiLevelType w:val="hybridMultilevel"/>
    <w:tmpl w:val="722EC276"/>
    <w:lvl w:ilvl="0" w:tplc="A246C894">
      <w:start w:val="4"/>
      <w:numFmt w:val="decimal"/>
      <w:lvlText w:val="%1."/>
      <w:lvlJc w:val="left"/>
      <w:pPr>
        <w:ind w:hanging="180"/>
      </w:pPr>
      <w:rPr>
        <w:rFonts w:ascii="Calibri" w:eastAsia="Calibri" w:hAnsi="Calibri" w:hint="default"/>
        <w:b/>
        <w:bCs/>
        <w:sz w:val="18"/>
        <w:szCs w:val="18"/>
      </w:rPr>
    </w:lvl>
    <w:lvl w:ilvl="1" w:tplc="8CC01FBA">
      <w:start w:val="1"/>
      <w:numFmt w:val="bullet"/>
      <w:lvlText w:val="•"/>
      <w:lvlJc w:val="left"/>
      <w:rPr>
        <w:rFonts w:hint="default"/>
      </w:rPr>
    </w:lvl>
    <w:lvl w:ilvl="2" w:tplc="74685610">
      <w:start w:val="1"/>
      <w:numFmt w:val="bullet"/>
      <w:lvlText w:val="•"/>
      <w:lvlJc w:val="left"/>
      <w:rPr>
        <w:rFonts w:hint="default"/>
      </w:rPr>
    </w:lvl>
    <w:lvl w:ilvl="3" w:tplc="329606BC">
      <w:start w:val="1"/>
      <w:numFmt w:val="bullet"/>
      <w:lvlText w:val="•"/>
      <w:lvlJc w:val="left"/>
      <w:rPr>
        <w:rFonts w:hint="default"/>
      </w:rPr>
    </w:lvl>
    <w:lvl w:ilvl="4" w:tplc="B2C4896C">
      <w:start w:val="1"/>
      <w:numFmt w:val="bullet"/>
      <w:lvlText w:val="•"/>
      <w:lvlJc w:val="left"/>
      <w:rPr>
        <w:rFonts w:hint="default"/>
      </w:rPr>
    </w:lvl>
    <w:lvl w:ilvl="5" w:tplc="70B0A6E6">
      <w:start w:val="1"/>
      <w:numFmt w:val="bullet"/>
      <w:lvlText w:val="•"/>
      <w:lvlJc w:val="left"/>
      <w:rPr>
        <w:rFonts w:hint="default"/>
      </w:rPr>
    </w:lvl>
    <w:lvl w:ilvl="6" w:tplc="59547734">
      <w:start w:val="1"/>
      <w:numFmt w:val="bullet"/>
      <w:lvlText w:val="•"/>
      <w:lvlJc w:val="left"/>
      <w:rPr>
        <w:rFonts w:hint="default"/>
      </w:rPr>
    </w:lvl>
    <w:lvl w:ilvl="7" w:tplc="92949EAE">
      <w:start w:val="1"/>
      <w:numFmt w:val="bullet"/>
      <w:lvlText w:val="•"/>
      <w:lvlJc w:val="left"/>
      <w:rPr>
        <w:rFonts w:hint="default"/>
      </w:rPr>
    </w:lvl>
    <w:lvl w:ilvl="8" w:tplc="0A1E814C">
      <w:start w:val="1"/>
      <w:numFmt w:val="bullet"/>
      <w:lvlText w:val="•"/>
      <w:lvlJc w:val="left"/>
      <w:rPr>
        <w:rFonts w:hint="default"/>
      </w:rPr>
    </w:lvl>
  </w:abstractNum>
  <w:abstractNum w:abstractNumId="4"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353A26"/>
    <w:multiLevelType w:val="hybridMultilevel"/>
    <w:tmpl w:val="7BA870E0"/>
    <w:lvl w:ilvl="0" w:tplc="A7D8A966">
      <w:start w:val="1"/>
      <w:numFmt w:val="decimal"/>
      <w:lvlText w:val="%1."/>
      <w:lvlJc w:val="left"/>
      <w:pPr>
        <w:ind w:left="1132"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7" w15:restartNumberingAfterBreak="0">
    <w:nsid w:val="52F00D1E"/>
    <w:multiLevelType w:val="hybridMultilevel"/>
    <w:tmpl w:val="058E9858"/>
    <w:lvl w:ilvl="0" w:tplc="E3F6DF5E">
      <w:start w:val="4"/>
      <w:numFmt w:val="bullet"/>
      <w:lvlText w:val="□"/>
      <w:lvlJc w:val="left"/>
      <w:pPr>
        <w:ind w:left="720" w:hanging="360"/>
      </w:pPr>
      <w:rPr>
        <w:rFonts w:ascii="Segoe UI" w:eastAsiaTheme="minorHAnsi" w:hAnsi="Segoe UI" w:hint="default"/>
        <w:sz w:val="44"/>
        <w:szCs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3A1851"/>
    <w:multiLevelType w:val="hybridMultilevel"/>
    <w:tmpl w:val="80A4B434"/>
    <w:lvl w:ilvl="0" w:tplc="9BAA59E8">
      <w:start w:val="1"/>
      <w:numFmt w:val="decimal"/>
      <w:lvlText w:val="%1."/>
      <w:lvlJc w:val="left"/>
      <w:pPr>
        <w:ind w:left="926"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9"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5A360D"/>
    <w:multiLevelType w:val="hybridMultilevel"/>
    <w:tmpl w:val="9158541C"/>
    <w:lvl w:ilvl="0" w:tplc="08003746">
      <w:start w:val="1"/>
      <w:numFmt w:val="decimal"/>
      <w:lvlText w:val="%1"/>
      <w:lvlJc w:val="left"/>
      <w:pPr>
        <w:ind w:hanging="92"/>
      </w:pPr>
      <w:rPr>
        <w:rFonts w:ascii="Calibri" w:eastAsia="Calibri" w:hAnsi="Calibri" w:hint="default"/>
        <w:b/>
        <w:bCs/>
        <w:sz w:val="18"/>
        <w:szCs w:val="18"/>
      </w:rPr>
    </w:lvl>
    <w:lvl w:ilvl="1" w:tplc="CA78D32A">
      <w:start w:val="1"/>
      <w:numFmt w:val="bullet"/>
      <w:lvlText w:val="•"/>
      <w:lvlJc w:val="left"/>
      <w:rPr>
        <w:rFonts w:hint="default"/>
      </w:rPr>
    </w:lvl>
    <w:lvl w:ilvl="2" w:tplc="A6FE099C">
      <w:start w:val="1"/>
      <w:numFmt w:val="bullet"/>
      <w:lvlText w:val="•"/>
      <w:lvlJc w:val="left"/>
      <w:rPr>
        <w:rFonts w:hint="default"/>
      </w:rPr>
    </w:lvl>
    <w:lvl w:ilvl="3" w:tplc="10E6AE24">
      <w:start w:val="1"/>
      <w:numFmt w:val="bullet"/>
      <w:lvlText w:val="•"/>
      <w:lvlJc w:val="left"/>
      <w:rPr>
        <w:rFonts w:hint="default"/>
      </w:rPr>
    </w:lvl>
    <w:lvl w:ilvl="4" w:tplc="149C199A">
      <w:start w:val="1"/>
      <w:numFmt w:val="bullet"/>
      <w:lvlText w:val="•"/>
      <w:lvlJc w:val="left"/>
      <w:rPr>
        <w:rFonts w:hint="default"/>
      </w:rPr>
    </w:lvl>
    <w:lvl w:ilvl="5" w:tplc="AC70E788">
      <w:start w:val="1"/>
      <w:numFmt w:val="bullet"/>
      <w:lvlText w:val="•"/>
      <w:lvlJc w:val="left"/>
      <w:rPr>
        <w:rFonts w:hint="default"/>
      </w:rPr>
    </w:lvl>
    <w:lvl w:ilvl="6" w:tplc="D5827B30">
      <w:start w:val="1"/>
      <w:numFmt w:val="bullet"/>
      <w:lvlText w:val="•"/>
      <w:lvlJc w:val="left"/>
      <w:rPr>
        <w:rFonts w:hint="default"/>
      </w:rPr>
    </w:lvl>
    <w:lvl w:ilvl="7" w:tplc="48C4F0FE">
      <w:start w:val="1"/>
      <w:numFmt w:val="bullet"/>
      <w:lvlText w:val="•"/>
      <w:lvlJc w:val="left"/>
      <w:rPr>
        <w:rFonts w:hint="default"/>
      </w:rPr>
    </w:lvl>
    <w:lvl w:ilvl="8" w:tplc="CEAEA110">
      <w:start w:val="1"/>
      <w:numFmt w:val="bullet"/>
      <w:lvlText w:val="•"/>
      <w:lvlJc w:val="left"/>
      <w:rPr>
        <w:rFonts w:hint="default"/>
      </w:rPr>
    </w:lvl>
  </w:abstractNum>
  <w:abstractNum w:abstractNumId="11" w15:restartNumberingAfterBreak="0">
    <w:nsid w:val="68457AF1"/>
    <w:multiLevelType w:val="hybridMultilevel"/>
    <w:tmpl w:val="3DA6813C"/>
    <w:lvl w:ilvl="0" w:tplc="48962ECA">
      <w:start w:val="4"/>
      <w:numFmt w:val="bullet"/>
      <w:lvlText w:val="□"/>
      <w:lvlJc w:val="left"/>
      <w:pPr>
        <w:ind w:left="720" w:hanging="360"/>
      </w:pPr>
      <w:rPr>
        <w:rFonts w:ascii="Segoe UI" w:eastAsiaTheme="minorHAnsi" w:hAnsi="Segoe UI"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4E7E2A"/>
    <w:multiLevelType w:val="hybridMultilevel"/>
    <w:tmpl w:val="9B3E01CE"/>
    <w:lvl w:ilvl="0" w:tplc="7D1AF162">
      <w:start w:val="1"/>
      <w:numFmt w:val="decimal"/>
      <w:lvlText w:val="%1."/>
      <w:lvlJc w:val="left"/>
      <w:pPr>
        <w:ind w:left="1544"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3" w15:restartNumberingAfterBreak="0">
    <w:nsid w:val="75D956A1"/>
    <w:multiLevelType w:val="hybridMultilevel"/>
    <w:tmpl w:val="AFE0C142"/>
    <w:lvl w:ilvl="0" w:tplc="776CE13A">
      <w:start w:val="1"/>
      <w:numFmt w:val="decimal"/>
      <w:lvlText w:val="%1."/>
      <w:lvlJc w:val="left"/>
      <w:pPr>
        <w:ind w:left="1338"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num w:numId="1">
    <w:abstractNumId w:val="1"/>
  </w:num>
  <w:num w:numId="2">
    <w:abstractNumId w:val="0"/>
  </w:num>
  <w:num w:numId="3">
    <w:abstractNumId w:val="9"/>
  </w:num>
  <w:num w:numId="4">
    <w:abstractNumId w:val="5"/>
  </w:num>
  <w:num w:numId="5">
    <w:abstractNumId w:val="2"/>
  </w:num>
  <w:num w:numId="6">
    <w:abstractNumId w:val="4"/>
  </w:num>
  <w:num w:numId="7">
    <w:abstractNumId w:val="10"/>
  </w:num>
  <w:num w:numId="8">
    <w:abstractNumId w:val="3"/>
  </w:num>
  <w:num w:numId="9">
    <w:abstractNumId w:val="8"/>
  </w:num>
  <w:num w:numId="10">
    <w:abstractNumId w:val="6"/>
  </w:num>
  <w:num w:numId="11">
    <w:abstractNumId w:val="13"/>
  </w:num>
  <w:num w:numId="12">
    <w:abstractNumId w:val="12"/>
  </w:num>
  <w:num w:numId="13">
    <w:abstractNumId w:val="7"/>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4"/>
    <w:rsid w:val="0000321C"/>
    <w:rsid w:val="00020F4B"/>
    <w:rsid w:val="00022709"/>
    <w:rsid w:val="00026182"/>
    <w:rsid w:val="00026B12"/>
    <w:rsid w:val="00031393"/>
    <w:rsid w:val="00040262"/>
    <w:rsid w:val="000418DF"/>
    <w:rsid w:val="000430D6"/>
    <w:rsid w:val="0004569B"/>
    <w:rsid w:val="00045B4D"/>
    <w:rsid w:val="00051438"/>
    <w:rsid w:val="000554DA"/>
    <w:rsid w:val="00064764"/>
    <w:rsid w:val="00067976"/>
    <w:rsid w:val="000729D9"/>
    <w:rsid w:val="00073248"/>
    <w:rsid w:val="00076053"/>
    <w:rsid w:val="00087699"/>
    <w:rsid w:val="0009348A"/>
    <w:rsid w:val="000939E5"/>
    <w:rsid w:val="000962F3"/>
    <w:rsid w:val="00097871"/>
    <w:rsid w:val="000C680D"/>
    <w:rsid w:val="000D1AC6"/>
    <w:rsid w:val="000F137F"/>
    <w:rsid w:val="000F241B"/>
    <w:rsid w:val="000F3878"/>
    <w:rsid w:val="000F4044"/>
    <w:rsid w:val="00100AD4"/>
    <w:rsid w:val="00104E57"/>
    <w:rsid w:val="0010569D"/>
    <w:rsid w:val="00106DB3"/>
    <w:rsid w:val="00123024"/>
    <w:rsid w:val="0012449F"/>
    <w:rsid w:val="0012533F"/>
    <w:rsid w:val="00126E0C"/>
    <w:rsid w:val="00130C5D"/>
    <w:rsid w:val="001316E5"/>
    <w:rsid w:val="0013473E"/>
    <w:rsid w:val="00141662"/>
    <w:rsid w:val="00141F84"/>
    <w:rsid w:val="001452EF"/>
    <w:rsid w:val="00156F43"/>
    <w:rsid w:val="00157409"/>
    <w:rsid w:val="00157DE6"/>
    <w:rsid w:val="0016037E"/>
    <w:rsid w:val="00164BEF"/>
    <w:rsid w:val="001655EA"/>
    <w:rsid w:val="00170CD4"/>
    <w:rsid w:val="0017482D"/>
    <w:rsid w:val="00176727"/>
    <w:rsid w:val="001872D1"/>
    <w:rsid w:val="00190858"/>
    <w:rsid w:val="00195AC4"/>
    <w:rsid w:val="001A3C9A"/>
    <w:rsid w:val="001A4359"/>
    <w:rsid w:val="001A7E60"/>
    <w:rsid w:val="001B1264"/>
    <w:rsid w:val="001B1919"/>
    <w:rsid w:val="001B1F57"/>
    <w:rsid w:val="001B257B"/>
    <w:rsid w:val="001B6BFD"/>
    <w:rsid w:val="001C389E"/>
    <w:rsid w:val="001C6374"/>
    <w:rsid w:val="001D6979"/>
    <w:rsid w:val="001E6498"/>
    <w:rsid w:val="001F7304"/>
    <w:rsid w:val="00203E19"/>
    <w:rsid w:val="00213555"/>
    <w:rsid w:val="00213C7A"/>
    <w:rsid w:val="00214C18"/>
    <w:rsid w:val="002160C9"/>
    <w:rsid w:val="00220A4E"/>
    <w:rsid w:val="00222AA3"/>
    <w:rsid w:val="00224497"/>
    <w:rsid w:val="00225940"/>
    <w:rsid w:val="00232955"/>
    <w:rsid w:val="00236229"/>
    <w:rsid w:val="002429EC"/>
    <w:rsid w:val="00251F18"/>
    <w:rsid w:val="002524E1"/>
    <w:rsid w:val="00255040"/>
    <w:rsid w:val="0025772D"/>
    <w:rsid w:val="0026239E"/>
    <w:rsid w:val="002671BF"/>
    <w:rsid w:val="002702F6"/>
    <w:rsid w:val="002760B7"/>
    <w:rsid w:val="00277FBC"/>
    <w:rsid w:val="00285FC2"/>
    <w:rsid w:val="00295DDE"/>
    <w:rsid w:val="002A25EE"/>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20B52"/>
    <w:rsid w:val="003237AF"/>
    <w:rsid w:val="00324E0A"/>
    <w:rsid w:val="0033107E"/>
    <w:rsid w:val="003314F9"/>
    <w:rsid w:val="0033361A"/>
    <w:rsid w:val="00346D0D"/>
    <w:rsid w:val="00355F9D"/>
    <w:rsid w:val="0035660E"/>
    <w:rsid w:val="00356AC7"/>
    <w:rsid w:val="00363BCC"/>
    <w:rsid w:val="00363C00"/>
    <w:rsid w:val="00373E8C"/>
    <w:rsid w:val="0038578B"/>
    <w:rsid w:val="003A1DC0"/>
    <w:rsid w:val="003A26D8"/>
    <w:rsid w:val="003A2748"/>
    <w:rsid w:val="003A2C3D"/>
    <w:rsid w:val="003A6B82"/>
    <w:rsid w:val="003B1CD7"/>
    <w:rsid w:val="003C626F"/>
    <w:rsid w:val="003D3ECB"/>
    <w:rsid w:val="003E46B8"/>
    <w:rsid w:val="003F6788"/>
    <w:rsid w:val="003F788B"/>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2B49"/>
    <w:rsid w:val="004E3E5D"/>
    <w:rsid w:val="004E4B8D"/>
    <w:rsid w:val="004F02B3"/>
    <w:rsid w:val="004F08C9"/>
    <w:rsid w:val="00504C98"/>
    <w:rsid w:val="00507026"/>
    <w:rsid w:val="0051091F"/>
    <w:rsid w:val="0051232D"/>
    <w:rsid w:val="00515063"/>
    <w:rsid w:val="005177D0"/>
    <w:rsid w:val="00520C8D"/>
    <w:rsid w:val="00524DDB"/>
    <w:rsid w:val="00531FCB"/>
    <w:rsid w:val="005351F2"/>
    <w:rsid w:val="00540A32"/>
    <w:rsid w:val="00540E08"/>
    <w:rsid w:val="00542124"/>
    <w:rsid w:val="00542138"/>
    <w:rsid w:val="00542DD2"/>
    <w:rsid w:val="00545EAB"/>
    <w:rsid w:val="00546A16"/>
    <w:rsid w:val="005524D9"/>
    <w:rsid w:val="00552941"/>
    <w:rsid w:val="0056459D"/>
    <w:rsid w:val="00564931"/>
    <w:rsid w:val="00570E04"/>
    <w:rsid w:val="00581409"/>
    <w:rsid w:val="005957BB"/>
    <w:rsid w:val="005A63FD"/>
    <w:rsid w:val="005C6550"/>
    <w:rsid w:val="005E4983"/>
    <w:rsid w:val="005E746A"/>
    <w:rsid w:val="005E78C5"/>
    <w:rsid w:val="005F651B"/>
    <w:rsid w:val="00606E98"/>
    <w:rsid w:val="0061190E"/>
    <w:rsid w:val="006126D5"/>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158F"/>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77E2"/>
    <w:rsid w:val="007D516E"/>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262C"/>
    <w:rsid w:val="008431C0"/>
    <w:rsid w:val="00846A3B"/>
    <w:rsid w:val="00860253"/>
    <w:rsid w:val="0086243B"/>
    <w:rsid w:val="008737B7"/>
    <w:rsid w:val="00882D06"/>
    <w:rsid w:val="00890137"/>
    <w:rsid w:val="008903BC"/>
    <w:rsid w:val="0089258D"/>
    <w:rsid w:val="008A3874"/>
    <w:rsid w:val="008A5411"/>
    <w:rsid w:val="008B586A"/>
    <w:rsid w:val="008B69DE"/>
    <w:rsid w:val="008C1755"/>
    <w:rsid w:val="008C1F4D"/>
    <w:rsid w:val="008C3F36"/>
    <w:rsid w:val="008C68E7"/>
    <w:rsid w:val="008D2511"/>
    <w:rsid w:val="008D38ED"/>
    <w:rsid w:val="008E0537"/>
    <w:rsid w:val="008E5A0C"/>
    <w:rsid w:val="008F31F4"/>
    <w:rsid w:val="00902D8E"/>
    <w:rsid w:val="00913506"/>
    <w:rsid w:val="00917110"/>
    <w:rsid w:val="00917342"/>
    <w:rsid w:val="00931056"/>
    <w:rsid w:val="0093372D"/>
    <w:rsid w:val="0093569F"/>
    <w:rsid w:val="00945FA1"/>
    <w:rsid w:val="00955084"/>
    <w:rsid w:val="0096287D"/>
    <w:rsid w:val="00962FD7"/>
    <w:rsid w:val="00963C16"/>
    <w:rsid w:val="00970966"/>
    <w:rsid w:val="0097463C"/>
    <w:rsid w:val="0097787B"/>
    <w:rsid w:val="00991F0B"/>
    <w:rsid w:val="00992FA6"/>
    <w:rsid w:val="009943BB"/>
    <w:rsid w:val="0099500E"/>
    <w:rsid w:val="009B740D"/>
    <w:rsid w:val="009C1485"/>
    <w:rsid w:val="009C5FDB"/>
    <w:rsid w:val="009C6289"/>
    <w:rsid w:val="009E0895"/>
    <w:rsid w:val="009F0719"/>
    <w:rsid w:val="009F2434"/>
    <w:rsid w:val="00A00C5E"/>
    <w:rsid w:val="00A126B4"/>
    <w:rsid w:val="00A1342A"/>
    <w:rsid w:val="00A27731"/>
    <w:rsid w:val="00A40EEC"/>
    <w:rsid w:val="00A41C96"/>
    <w:rsid w:val="00A472F8"/>
    <w:rsid w:val="00A47618"/>
    <w:rsid w:val="00A62244"/>
    <w:rsid w:val="00A65106"/>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7BF5"/>
    <w:rsid w:val="00B400F6"/>
    <w:rsid w:val="00B44C0E"/>
    <w:rsid w:val="00B51E73"/>
    <w:rsid w:val="00B67B13"/>
    <w:rsid w:val="00B70FA4"/>
    <w:rsid w:val="00B714DF"/>
    <w:rsid w:val="00B751DD"/>
    <w:rsid w:val="00B80FCC"/>
    <w:rsid w:val="00B8192B"/>
    <w:rsid w:val="00B91785"/>
    <w:rsid w:val="00B93001"/>
    <w:rsid w:val="00BA2946"/>
    <w:rsid w:val="00BA3B7D"/>
    <w:rsid w:val="00BA59B1"/>
    <w:rsid w:val="00BB0106"/>
    <w:rsid w:val="00BB0923"/>
    <w:rsid w:val="00BB5659"/>
    <w:rsid w:val="00BC05D4"/>
    <w:rsid w:val="00BC1D82"/>
    <w:rsid w:val="00BC4406"/>
    <w:rsid w:val="00BD72D8"/>
    <w:rsid w:val="00BE18EA"/>
    <w:rsid w:val="00BE5D9D"/>
    <w:rsid w:val="00BE759A"/>
    <w:rsid w:val="00BF4089"/>
    <w:rsid w:val="00BF4CB3"/>
    <w:rsid w:val="00BF4D14"/>
    <w:rsid w:val="00C01D94"/>
    <w:rsid w:val="00C02038"/>
    <w:rsid w:val="00C038E2"/>
    <w:rsid w:val="00C114D8"/>
    <w:rsid w:val="00C11FA3"/>
    <w:rsid w:val="00C1292E"/>
    <w:rsid w:val="00C16E12"/>
    <w:rsid w:val="00C21515"/>
    <w:rsid w:val="00C2474C"/>
    <w:rsid w:val="00C32D9F"/>
    <w:rsid w:val="00C37EDD"/>
    <w:rsid w:val="00C62FE3"/>
    <w:rsid w:val="00C70BC0"/>
    <w:rsid w:val="00C71487"/>
    <w:rsid w:val="00C73A5E"/>
    <w:rsid w:val="00C7734C"/>
    <w:rsid w:val="00C77C47"/>
    <w:rsid w:val="00C8435F"/>
    <w:rsid w:val="00C86D44"/>
    <w:rsid w:val="00CA5952"/>
    <w:rsid w:val="00CA641E"/>
    <w:rsid w:val="00CA655F"/>
    <w:rsid w:val="00CB5A5C"/>
    <w:rsid w:val="00CD1282"/>
    <w:rsid w:val="00CD68D5"/>
    <w:rsid w:val="00CD6E68"/>
    <w:rsid w:val="00CF2917"/>
    <w:rsid w:val="00D00BC9"/>
    <w:rsid w:val="00D02863"/>
    <w:rsid w:val="00D12172"/>
    <w:rsid w:val="00D17088"/>
    <w:rsid w:val="00D20E74"/>
    <w:rsid w:val="00D22DCD"/>
    <w:rsid w:val="00D23802"/>
    <w:rsid w:val="00D24398"/>
    <w:rsid w:val="00D256A7"/>
    <w:rsid w:val="00D334D1"/>
    <w:rsid w:val="00D43394"/>
    <w:rsid w:val="00D6032E"/>
    <w:rsid w:val="00D62D83"/>
    <w:rsid w:val="00D807CF"/>
    <w:rsid w:val="00D849A9"/>
    <w:rsid w:val="00D91998"/>
    <w:rsid w:val="00DA1912"/>
    <w:rsid w:val="00DA5136"/>
    <w:rsid w:val="00DA65B9"/>
    <w:rsid w:val="00DC08D4"/>
    <w:rsid w:val="00DC4E45"/>
    <w:rsid w:val="00DD348C"/>
    <w:rsid w:val="00DE3F7F"/>
    <w:rsid w:val="00DE64D1"/>
    <w:rsid w:val="00DF02FB"/>
    <w:rsid w:val="00DF47F9"/>
    <w:rsid w:val="00DF62B9"/>
    <w:rsid w:val="00E00AC3"/>
    <w:rsid w:val="00E062AA"/>
    <w:rsid w:val="00E11B95"/>
    <w:rsid w:val="00E14CF8"/>
    <w:rsid w:val="00E179A0"/>
    <w:rsid w:val="00E17BB1"/>
    <w:rsid w:val="00E22440"/>
    <w:rsid w:val="00E35692"/>
    <w:rsid w:val="00E35FC2"/>
    <w:rsid w:val="00E3691A"/>
    <w:rsid w:val="00E36E16"/>
    <w:rsid w:val="00E54141"/>
    <w:rsid w:val="00E555A2"/>
    <w:rsid w:val="00E61C84"/>
    <w:rsid w:val="00E82FFA"/>
    <w:rsid w:val="00E84DAC"/>
    <w:rsid w:val="00E86D73"/>
    <w:rsid w:val="00E959FD"/>
    <w:rsid w:val="00E96730"/>
    <w:rsid w:val="00EB6C8B"/>
    <w:rsid w:val="00EC0B9B"/>
    <w:rsid w:val="00EC71C3"/>
    <w:rsid w:val="00EC7E19"/>
    <w:rsid w:val="00ED72C5"/>
    <w:rsid w:val="00EE0080"/>
    <w:rsid w:val="00EE5967"/>
    <w:rsid w:val="00EE6ADB"/>
    <w:rsid w:val="00EF4AE6"/>
    <w:rsid w:val="00F021F0"/>
    <w:rsid w:val="00F04BAE"/>
    <w:rsid w:val="00F05453"/>
    <w:rsid w:val="00F133D9"/>
    <w:rsid w:val="00F17D00"/>
    <w:rsid w:val="00F244A8"/>
    <w:rsid w:val="00F3251F"/>
    <w:rsid w:val="00F36D04"/>
    <w:rsid w:val="00F41A31"/>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C0414"/>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0BBF5"/>
  <w14:defaultImageDpi w14:val="330"/>
  <w15:docId w15:val="{E7D00B96-EF62-4759-BD9D-771751CA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409"/>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58140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E14CF8"/>
    <w:pPr>
      <w:keepNext w:val="0"/>
      <w:widowControl w:val="0"/>
      <w:tabs>
        <w:tab w:val="left" w:pos="298"/>
      </w:tabs>
      <w:suppressAutoHyphens w:val="0"/>
      <w:spacing w:after="0"/>
      <w:ind w:left="206" w:right="-8"/>
      <w:jc w:val="both"/>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581409"/>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40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581409"/>
    <w:pPr>
      <w:tabs>
        <w:tab w:val="center" w:pos="4252"/>
        <w:tab w:val="right" w:pos="8504"/>
      </w:tabs>
    </w:pPr>
  </w:style>
  <w:style w:type="character" w:customStyle="1" w:styleId="EncabezadoCar">
    <w:name w:val="Encabezado Car"/>
    <w:basedOn w:val="Fuentedeprrafopredeter"/>
    <w:link w:val="Encabezado"/>
    <w:uiPriority w:val="99"/>
    <w:rsid w:val="00581409"/>
    <w:rPr>
      <w:rFonts w:ascii="Open Sans" w:eastAsiaTheme="minorHAnsi" w:hAnsi="Open Sans"/>
      <w:sz w:val="22"/>
      <w:szCs w:val="22"/>
      <w:lang w:val="es-ES" w:eastAsia="en-US"/>
    </w:rPr>
  </w:style>
  <w:style w:type="paragraph" w:styleId="Piedepgina">
    <w:name w:val="footer"/>
    <w:basedOn w:val="Normal"/>
    <w:link w:val="PiedepginaCar"/>
    <w:uiPriority w:val="99"/>
    <w:unhideWhenUsed/>
    <w:rsid w:val="00581409"/>
    <w:pPr>
      <w:tabs>
        <w:tab w:val="center" w:pos="4252"/>
        <w:tab w:val="right" w:pos="8504"/>
      </w:tabs>
    </w:pPr>
  </w:style>
  <w:style w:type="character" w:customStyle="1" w:styleId="PiedepginaCar">
    <w:name w:val="Pie de página Car"/>
    <w:basedOn w:val="Fuentedeprrafopredeter"/>
    <w:link w:val="Piedepgina"/>
    <w:uiPriority w:val="99"/>
    <w:rsid w:val="00581409"/>
    <w:rPr>
      <w:rFonts w:ascii="Open Sans" w:eastAsiaTheme="minorHAnsi" w:hAnsi="Open Sans"/>
      <w:sz w:val="22"/>
      <w:szCs w:val="22"/>
      <w:lang w:val="es-ES" w:eastAsia="en-US"/>
    </w:rPr>
  </w:style>
  <w:style w:type="paragraph" w:styleId="Textodeglobo">
    <w:name w:val="Balloon Text"/>
    <w:basedOn w:val="Normal"/>
    <w:link w:val="TextodegloboCar"/>
    <w:uiPriority w:val="99"/>
    <w:semiHidden/>
    <w:unhideWhenUsed/>
    <w:rsid w:val="005814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409"/>
    <w:rPr>
      <w:rFonts w:ascii="Lucida Grande" w:eastAsiaTheme="minorHAnsi" w:hAnsi="Lucida Grande" w:cs="Lucida Grande"/>
      <w:sz w:val="18"/>
      <w:szCs w:val="18"/>
      <w:lang w:val="es-ES" w:eastAsia="en-US"/>
    </w:rPr>
  </w:style>
  <w:style w:type="character" w:styleId="Hipervnculo">
    <w:name w:val="Hyperlink"/>
    <w:basedOn w:val="Fuentedeprrafopredeter"/>
    <w:uiPriority w:val="99"/>
    <w:unhideWhenUsed/>
    <w:rsid w:val="00581409"/>
    <w:rPr>
      <w:color w:val="0000FF" w:themeColor="hyperlink"/>
      <w:u w:val="single"/>
    </w:rPr>
  </w:style>
  <w:style w:type="paragraph" w:styleId="Prrafodelista">
    <w:name w:val="List Paragraph"/>
    <w:basedOn w:val="Normal"/>
    <w:uiPriority w:val="34"/>
    <w:qFormat/>
    <w:rsid w:val="00581409"/>
    <w:pPr>
      <w:ind w:left="720"/>
      <w:contextualSpacing/>
    </w:pPr>
  </w:style>
  <w:style w:type="character" w:customStyle="1" w:styleId="estilo111">
    <w:name w:val="estilo111"/>
    <w:rsid w:val="00581409"/>
    <w:rPr>
      <w:color w:val="333333"/>
    </w:rPr>
  </w:style>
  <w:style w:type="paragraph" w:styleId="NormalWeb">
    <w:name w:val="Normal (Web)"/>
    <w:basedOn w:val="Normal"/>
    <w:uiPriority w:val="99"/>
    <w:unhideWhenUsed/>
    <w:rsid w:val="00581409"/>
    <w:pPr>
      <w:spacing w:before="100" w:beforeAutospacing="1" w:after="100" w:afterAutospacing="1"/>
    </w:pPr>
    <w:rPr>
      <w:rFonts w:ascii="Times" w:hAnsi="Times" w:cs="Times New Roman"/>
      <w:sz w:val="20"/>
      <w:szCs w:val="20"/>
    </w:rPr>
  </w:style>
  <w:style w:type="paragraph" w:customStyle="1" w:styleId="Default">
    <w:name w:val="Default"/>
    <w:rsid w:val="00581409"/>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5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8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581409"/>
    <w:rPr>
      <w:rFonts w:ascii="Times New Roman" w:hAnsi="Times New Roman"/>
      <w:sz w:val="20"/>
    </w:rPr>
  </w:style>
  <w:style w:type="character" w:customStyle="1" w:styleId="TextonotapieCar">
    <w:name w:val="Texto nota pie Car"/>
    <w:basedOn w:val="Fuentedeprrafopredeter"/>
    <w:link w:val="Textonotapie"/>
    <w:uiPriority w:val="99"/>
    <w:rsid w:val="00581409"/>
    <w:rPr>
      <w:rFonts w:ascii="Times New Roman" w:eastAsiaTheme="minorHAnsi" w:hAnsi="Times New Roman"/>
      <w:sz w:val="20"/>
      <w:szCs w:val="22"/>
      <w:lang w:val="es-ES" w:eastAsia="en-US"/>
    </w:rPr>
  </w:style>
  <w:style w:type="character" w:styleId="Refdenotaalpie">
    <w:name w:val="footnote reference"/>
    <w:basedOn w:val="Fuentedeprrafopredeter"/>
    <w:uiPriority w:val="99"/>
    <w:unhideWhenUsed/>
    <w:rsid w:val="00581409"/>
    <w:rPr>
      <w:vertAlign w:val="superscript"/>
    </w:rPr>
  </w:style>
  <w:style w:type="paragraph" w:styleId="TtuloTDC">
    <w:name w:val="TOC Heading"/>
    <w:basedOn w:val="Ttulo1"/>
    <w:next w:val="Normal"/>
    <w:uiPriority w:val="39"/>
    <w:unhideWhenUsed/>
    <w:qFormat/>
    <w:rsid w:val="00581409"/>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581409"/>
    <w:pPr>
      <w:spacing w:before="120"/>
    </w:pPr>
    <w:rPr>
      <w:rFonts w:asciiTheme="minorHAnsi" w:hAnsiTheme="minorHAnsi"/>
      <w:b/>
    </w:rPr>
  </w:style>
  <w:style w:type="paragraph" w:styleId="TDC2">
    <w:name w:val="toc 2"/>
    <w:basedOn w:val="Normal"/>
    <w:next w:val="Normal"/>
    <w:autoRedefine/>
    <w:uiPriority w:val="39"/>
    <w:unhideWhenUsed/>
    <w:rsid w:val="00581409"/>
    <w:pPr>
      <w:ind w:left="240"/>
    </w:pPr>
    <w:rPr>
      <w:rFonts w:asciiTheme="minorHAnsi" w:hAnsiTheme="minorHAnsi"/>
      <w:b/>
    </w:rPr>
  </w:style>
  <w:style w:type="paragraph" w:styleId="TDC3">
    <w:name w:val="toc 3"/>
    <w:basedOn w:val="Normal"/>
    <w:next w:val="Normal"/>
    <w:autoRedefine/>
    <w:uiPriority w:val="39"/>
    <w:unhideWhenUsed/>
    <w:rsid w:val="00581409"/>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581409"/>
    <w:pPr>
      <w:ind w:left="720"/>
    </w:pPr>
    <w:rPr>
      <w:rFonts w:asciiTheme="minorHAnsi" w:hAnsiTheme="minorHAnsi"/>
      <w:sz w:val="20"/>
      <w:szCs w:val="20"/>
    </w:rPr>
  </w:style>
  <w:style w:type="paragraph" w:styleId="TDC5">
    <w:name w:val="toc 5"/>
    <w:basedOn w:val="Normal"/>
    <w:next w:val="Normal"/>
    <w:autoRedefine/>
    <w:uiPriority w:val="39"/>
    <w:semiHidden/>
    <w:unhideWhenUsed/>
    <w:rsid w:val="00581409"/>
    <w:pPr>
      <w:ind w:left="960"/>
    </w:pPr>
    <w:rPr>
      <w:rFonts w:asciiTheme="minorHAnsi" w:hAnsiTheme="minorHAnsi"/>
      <w:sz w:val="20"/>
      <w:szCs w:val="20"/>
    </w:rPr>
  </w:style>
  <w:style w:type="paragraph" w:styleId="TDC6">
    <w:name w:val="toc 6"/>
    <w:basedOn w:val="Normal"/>
    <w:next w:val="Normal"/>
    <w:autoRedefine/>
    <w:uiPriority w:val="39"/>
    <w:semiHidden/>
    <w:unhideWhenUsed/>
    <w:rsid w:val="00581409"/>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581409"/>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581409"/>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581409"/>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E14CF8"/>
    <w:rPr>
      <w:rFonts w:ascii="Montserrat" w:eastAsiaTheme="majorEastAsia" w:hAnsi="Montserrat" w:cstheme="majorBidi"/>
      <w:color w:val="595959" w:themeColor="text1" w:themeTint="A6"/>
      <w:szCs w:val="22"/>
      <w:lang w:val="es-ES" w:eastAsia="ar-SA"/>
    </w:rPr>
  </w:style>
  <w:style w:type="character" w:customStyle="1" w:styleId="Ttulo3Car">
    <w:name w:val="Título 3 Car"/>
    <w:basedOn w:val="Fuentedeprrafopredeter"/>
    <w:link w:val="Ttulo3"/>
    <w:uiPriority w:val="9"/>
    <w:rsid w:val="00581409"/>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581409"/>
  </w:style>
  <w:style w:type="character" w:customStyle="1" w:styleId="Mencinsinresolver1">
    <w:name w:val="Mención sin resolver1"/>
    <w:basedOn w:val="Fuentedeprrafopredeter"/>
    <w:uiPriority w:val="99"/>
    <w:semiHidden/>
    <w:unhideWhenUsed/>
    <w:rsid w:val="00581409"/>
    <w:rPr>
      <w:color w:val="808080"/>
      <w:shd w:val="clear" w:color="auto" w:fill="E6E6E6"/>
    </w:rPr>
  </w:style>
  <w:style w:type="character" w:customStyle="1" w:styleId="Mencinsinresolver2">
    <w:name w:val="Mención sin resolver2"/>
    <w:basedOn w:val="Fuentedeprrafopredeter"/>
    <w:uiPriority w:val="99"/>
    <w:semiHidden/>
    <w:unhideWhenUsed/>
    <w:rsid w:val="00581409"/>
    <w:rPr>
      <w:color w:val="808080"/>
      <w:shd w:val="clear" w:color="auto" w:fill="E6E6E6"/>
    </w:rPr>
  </w:style>
  <w:style w:type="character" w:styleId="Hipervnculovisitado">
    <w:name w:val="FollowedHyperlink"/>
    <w:basedOn w:val="Fuentedeprrafopredeter"/>
    <w:uiPriority w:val="99"/>
    <w:semiHidden/>
    <w:unhideWhenUsed/>
    <w:rsid w:val="00581409"/>
    <w:rPr>
      <w:color w:val="800080" w:themeColor="followedHyperlink"/>
      <w:u w:val="single"/>
    </w:rPr>
  </w:style>
  <w:style w:type="paragraph" w:styleId="Textoindependiente">
    <w:name w:val="Body Text"/>
    <w:basedOn w:val="Normal"/>
    <w:link w:val="TextoindependienteCar"/>
    <w:uiPriority w:val="1"/>
    <w:qFormat/>
    <w:rsid w:val="00A472F8"/>
    <w:pPr>
      <w:widowControl w:val="0"/>
      <w:spacing w:after="0" w:line="240" w:lineRule="auto"/>
      <w:ind w:left="118"/>
      <w:jc w:val="left"/>
    </w:pPr>
    <w:rPr>
      <w:rFonts w:ascii="Calibri" w:eastAsia="Calibri" w:hAnsi="Calibri"/>
      <w:sz w:val="18"/>
      <w:szCs w:val="18"/>
      <w:lang w:val="en-US"/>
    </w:rPr>
  </w:style>
  <w:style w:type="character" w:customStyle="1" w:styleId="TextoindependienteCar">
    <w:name w:val="Texto independiente Car"/>
    <w:basedOn w:val="Fuentedeprrafopredeter"/>
    <w:link w:val="Textoindependiente"/>
    <w:uiPriority w:val="1"/>
    <w:rsid w:val="00A472F8"/>
    <w:rPr>
      <w:rFonts w:ascii="Calibri" w:eastAsia="Calibri" w:hAnsi="Calibri"/>
      <w:sz w:val="18"/>
      <w:szCs w:val="18"/>
      <w:lang w:val="en-US" w:eastAsia="en-US"/>
    </w:rPr>
  </w:style>
  <w:style w:type="paragraph" w:styleId="Textoindependiente3">
    <w:name w:val="Body Text 3"/>
    <w:basedOn w:val="Normal"/>
    <w:link w:val="Textoindependiente3Car"/>
    <w:uiPriority w:val="99"/>
    <w:semiHidden/>
    <w:unhideWhenUsed/>
    <w:rsid w:val="001872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872D1"/>
    <w:rPr>
      <w:rFonts w:ascii="Open Sans" w:eastAsiaTheme="minorHAnsi" w:hAnsi="Open Sans"/>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FIN%20NACIONAL\Dropbox\_BASICOS\_LOGOS_PLANTILLAS_ASUFIN\2020_plantilla_asufin\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ADC2-446E-4C6E-9B51-307FBBB9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2020_plantilla_asufin</Template>
  <TotalTime>8</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USUARIO12</cp:lastModifiedBy>
  <cp:revision>4</cp:revision>
  <cp:lastPrinted>2020-06-12T09:11:00Z</cp:lastPrinted>
  <dcterms:created xsi:type="dcterms:W3CDTF">2020-06-11T10:42:00Z</dcterms:created>
  <dcterms:modified xsi:type="dcterms:W3CDTF">2020-06-12T09:12:00Z</dcterms:modified>
</cp:coreProperties>
</file>